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62" w:rsidRPr="005F7671" w:rsidRDefault="00014918" w:rsidP="005F7671">
      <w:pPr>
        <w:spacing w:line="240" w:lineRule="auto"/>
        <w:contextualSpacing/>
        <w:mirrorIndents/>
        <w:jc w:val="center"/>
        <w:rPr>
          <w:sz w:val="30"/>
          <w:szCs w:val="30"/>
        </w:rPr>
      </w:pPr>
      <w:r w:rsidRPr="005F7671">
        <w:rPr>
          <w:rFonts w:hint="eastAsia"/>
          <w:sz w:val="30"/>
          <w:szCs w:val="30"/>
        </w:rPr>
        <w:t>위</w:t>
      </w:r>
      <w:r w:rsidR="005F7671">
        <w:rPr>
          <w:rFonts w:hint="eastAsia"/>
          <w:sz w:val="30"/>
          <w:szCs w:val="30"/>
        </w:rPr>
        <w:t xml:space="preserve"> </w:t>
      </w:r>
      <w:r w:rsidRPr="005F7671">
        <w:rPr>
          <w:rFonts w:hint="eastAsia"/>
          <w:sz w:val="30"/>
          <w:szCs w:val="30"/>
        </w:rPr>
        <w:t>임</w:t>
      </w:r>
      <w:r w:rsidR="005F7671">
        <w:rPr>
          <w:rFonts w:hint="eastAsia"/>
          <w:sz w:val="30"/>
          <w:szCs w:val="30"/>
        </w:rPr>
        <w:t xml:space="preserve"> </w:t>
      </w:r>
      <w:r w:rsidRPr="005F7671">
        <w:rPr>
          <w:rFonts w:hint="eastAsia"/>
          <w:sz w:val="30"/>
          <w:szCs w:val="30"/>
        </w:rPr>
        <w:t>장</w:t>
      </w:r>
    </w:p>
    <w:p w:rsidR="00014918" w:rsidRDefault="00014918" w:rsidP="00014918">
      <w:pPr>
        <w:spacing w:line="240" w:lineRule="auto"/>
        <w:contextualSpacing/>
        <w:mirrorIndents/>
      </w:pPr>
    </w:p>
    <w:p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>본인은</w:t>
      </w:r>
      <w:r w:rsidR="00DF4571">
        <w:rPr>
          <w:rFonts w:hint="eastAsia"/>
        </w:rPr>
        <w:t xml:space="preserve"> 202</w:t>
      </w:r>
      <w:r w:rsidR="00280840">
        <w:t>2</w:t>
      </w:r>
      <w:r w:rsidR="00280840">
        <w:rPr>
          <w:rFonts w:hint="eastAsia"/>
        </w:rPr>
        <w:t>년</w:t>
      </w:r>
      <w:r>
        <w:rPr>
          <w:rFonts w:hint="eastAsia"/>
        </w:rPr>
        <w:t xml:space="preserve"> 0</w:t>
      </w:r>
      <w:r w:rsidR="007A3FD2">
        <w:t>9</w:t>
      </w:r>
      <w:r>
        <w:rPr>
          <w:rFonts w:hint="eastAsia"/>
        </w:rPr>
        <w:t>월 2</w:t>
      </w:r>
      <w:r w:rsidR="00280840">
        <w:t>8</w:t>
      </w:r>
      <w:r>
        <w:rPr>
          <w:rFonts w:hint="eastAsia"/>
        </w:rPr>
        <w:t xml:space="preserve">일에 개최하는 주식회사 </w:t>
      </w:r>
      <w:r w:rsidR="007A3FD2">
        <w:rPr>
          <w:rFonts w:hint="eastAsia"/>
        </w:rPr>
        <w:t>포시에스</w:t>
      </w:r>
      <w:r>
        <w:rPr>
          <w:rFonts w:hint="eastAsia"/>
        </w:rPr>
        <w:t>의 제</w:t>
      </w:r>
      <w:r w:rsidR="007A3FD2">
        <w:rPr>
          <w:rFonts w:hint="eastAsia"/>
        </w:rPr>
        <w:t>1</w:t>
      </w:r>
      <w:r w:rsidR="00280840">
        <w:t>4</w:t>
      </w:r>
      <w:r>
        <w:rPr>
          <w:rFonts w:hint="eastAsia"/>
        </w:rPr>
        <w:t xml:space="preserve">기 정기 주주총회(그 속회, 연회 포함) 에서 권유자 </w:t>
      </w:r>
      <w:r>
        <w:t>㈜</w:t>
      </w:r>
      <w:r>
        <w:rPr>
          <w:rFonts w:hint="eastAsia"/>
        </w:rPr>
        <w:t xml:space="preserve"> </w:t>
      </w:r>
      <w:r w:rsidR="007A3FD2">
        <w:rPr>
          <w:rFonts w:hint="eastAsia"/>
        </w:rPr>
        <w:t>포시에스가</w:t>
      </w:r>
      <w:r>
        <w:rPr>
          <w:rFonts w:hint="eastAsia"/>
        </w:rPr>
        <w:t xml:space="preserve"> 지정하는 (</w:t>
      </w:r>
      <w:r w:rsidR="007A3FD2">
        <w:rPr>
          <w:rFonts w:hint="eastAsia"/>
        </w:rPr>
        <w:t>하미라</w:t>
      </w:r>
      <w:r>
        <w:rPr>
          <w:rFonts w:hint="eastAsia"/>
        </w:rPr>
        <w:t>,</w:t>
      </w:r>
      <w:r w:rsidR="005851C3">
        <w:t xml:space="preserve"> </w:t>
      </w:r>
      <w:r w:rsidR="00280840">
        <w:rPr>
          <w:rFonts w:hint="eastAsia"/>
        </w:rPr>
        <w:t>이창상</w:t>
      </w:r>
      <w:r>
        <w:rPr>
          <w:rFonts w:hint="eastAsia"/>
        </w:rPr>
        <w:t xml:space="preserve">) 중 1인을 그 대리인으로 정하고 다음의 내용과 같이 </w:t>
      </w:r>
      <w:r w:rsidR="00880A37">
        <w:rPr>
          <w:rFonts w:hint="eastAsia"/>
        </w:rPr>
        <w:t>찬</w:t>
      </w:r>
      <w:r>
        <w:rPr>
          <w:rFonts w:hint="eastAsia"/>
        </w:rPr>
        <w:t>반표시에 따라 의결권을 행사할 것을 위임합니다.</w:t>
      </w:r>
    </w:p>
    <w:p w:rsidR="007A3FD2" w:rsidRPr="007A3FD2" w:rsidRDefault="007A3FD2" w:rsidP="00014918">
      <w:pPr>
        <w:spacing w:line="240" w:lineRule="auto"/>
        <w:contextualSpacing/>
        <w:mirrorIndents/>
      </w:pPr>
    </w:p>
    <w:p w:rsidR="00014918" w:rsidRDefault="00014918" w:rsidP="005F7671">
      <w:pPr>
        <w:spacing w:line="240" w:lineRule="auto"/>
        <w:contextualSpacing/>
        <w:mirrorIndents/>
        <w:jc w:val="center"/>
      </w:pPr>
      <w:r>
        <w:rPr>
          <w:rFonts w:hint="eastAsia"/>
        </w:rPr>
        <w:t xml:space="preserve">- 다 음 </w:t>
      </w:r>
      <w:r>
        <w:t>–</w:t>
      </w:r>
    </w:p>
    <w:p w:rsidR="007A3FD2" w:rsidRDefault="007A3FD2" w:rsidP="00014918">
      <w:pPr>
        <w:spacing w:line="240" w:lineRule="auto"/>
        <w:contextualSpacing/>
        <w:mirrorIndents/>
      </w:pPr>
    </w:p>
    <w:p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>1. 주주번호 :</w:t>
      </w:r>
      <w:r w:rsidRPr="00014918">
        <w:rPr>
          <w:rFonts w:hint="eastAsia"/>
          <w:u w:val="single"/>
        </w:rPr>
        <w:t xml:space="preserve">                           </w:t>
      </w:r>
    </w:p>
    <w:p w:rsidR="00014918" w:rsidRPr="00014918" w:rsidRDefault="00014918" w:rsidP="00014918">
      <w:pPr>
        <w:spacing w:line="240" w:lineRule="auto"/>
        <w:contextualSpacing/>
        <w:mirrorIndents/>
        <w:rPr>
          <w:u w:val="single"/>
        </w:rPr>
      </w:pPr>
      <w:r>
        <w:rPr>
          <w:rFonts w:hint="eastAsia"/>
        </w:rPr>
        <w:t xml:space="preserve">2. 소유주식수 : </w:t>
      </w:r>
      <w:r w:rsidRPr="00014918">
        <w:rPr>
          <w:rFonts w:hint="eastAsia"/>
          <w:u w:val="single"/>
        </w:rPr>
        <w:t xml:space="preserve">                       </w:t>
      </w:r>
      <w:r w:rsidRPr="00014918">
        <w:rPr>
          <w:rFonts w:hint="eastAsia"/>
        </w:rPr>
        <w:t>주</w:t>
      </w:r>
    </w:p>
    <w:p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 xml:space="preserve">3. 의결권있는 주식수 : </w:t>
      </w:r>
      <w:r w:rsidRPr="00014918"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 xml:space="preserve"> </w:t>
      </w:r>
      <w:r w:rsidRPr="005F7671">
        <w:rPr>
          <w:rFonts w:hint="eastAsia"/>
        </w:rPr>
        <w:t>주</w:t>
      </w:r>
    </w:p>
    <w:p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 xml:space="preserve">4. 위임할 주식수 : </w:t>
      </w:r>
      <w:r w:rsidRPr="005F7671">
        <w:rPr>
          <w:rFonts w:hint="eastAsia"/>
          <w:u w:val="single"/>
        </w:rPr>
        <w:t xml:space="preserve">                    </w:t>
      </w:r>
      <w:r>
        <w:rPr>
          <w:rFonts w:hint="eastAsia"/>
        </w:rPr>
        <w:t>주</w:t>
      </w:r>
    </w:p>
    <w:p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>5. 주주총회 목적사항 및 목적사항별 찬반여부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6"/>
        <w:gridCol w:w="2902"/>
        <w:gridCol w:w="2903"/>
        <w:gridCol w:w="975"/>
        <w:gridCol w:w="880"/>
      </w:tblGrid>
      <w:tr w:rsidR="00014918" w:rsidTr="005851C3"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번호</w:t>
            </w:r>
          </w:p>
        </w:tc>
        <w:tc>
          <w:tcPr>
            <w:tcW w:w="5805" w:type="dxa"/>
            <w:gridSpan w:val="2"/>
            <w:shd w:val="clear" w:color="auto" w:fill="D9D9D9" w:themeFill="background1" w:themeFillShade="D9"/>
            <w:vAlign w:val="center"/>
          </w:tcPr>
          <w:p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주주총회 목적사항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찬성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반대</w:t>
            </w:r>
          </w:p>
        </w:tc>
      </w:tr>
      <w:tr w:rsidR="00014918" w:rsidTr="005851C3">
        <w:tc>
          <w:tcPr>
            <w:tcW w:w="1356" w:type="dxa"/>
            <w:vAlign w:val="center"/>
          </w:tcPr>
          <w:p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제1호의안</w:t>
            </w:r>
          </w:p>
        </w:tc>
        <w:tc>
          <w:tcPr>
            <w:tcW w:w="5805" w:type="dxa"/>
            <w:gridSpan w:val="2"/>
            <w:vAlign w:val="center"/>
          </w:tcPr>
          <w:p w:rsidR="00014918" w:rsidRDefault="00014918" w:rsidP="005851C3">
            <w:pPr>
              <w:contextualSpacing/>
              <w:mirrorIndents/>
            </w:pPr>
            <w:r>
              <w:rPr>
                <w:rFonts w:hint="eastAsia"/>
              </w:rPr>
              <w:t>제</w:t>
            </w:r>
            <w:r w:rsidR="007A3FD2">
              <w:rPr>
                <w:rFonts w:hint="eastAsia"/>
              </w:rPr>
              <w:t>1</w:t>
            </w:r>
            <w:r w:rsidR="00280840">
              <w:t>4</w:t>
            </w:r>
            <w:r>
              <w:rPr>
                <w:rFonts w:hint="eastAsia"/>
              </w:rPr>
              <w:t>기 재무제표(연결재무제표 포함)</w:t>
            </w:r>
            <w:r w:rsidR="005C7C82">
              <w:rPr>
                <w:rFonts w:hint="eastAsia"/>
              </w:rPr>
              <w:t>및 이익잉여금처분계산서(안)</w:t>
            </w:r>
            <w:r>
              <w:rPr>
                <w:rFonts w:hint="eastAsia"/>
              </w:rPr>
              <w:t xml:space="preserve"> 승인의 건</w:t>
            </w:r>
          </w:p>
        </w:tc>
        <w:tc>
          <w:tcPr>
            <w:tcW w:w="975" w:type="dxa"/>
            <w:vAlign w:val="center"/>
          </w:tcPr>
          <w:p w:rsidR="00014918" w:rsidRDefault="00014918" w:rsidP="00014918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:rsidR="00014918" w:rsidRDefault="00014918" w:rsidP="00014918">
            <w:pPr>
              <w:contextualSpacing/>
              <w:mirrorIndents/>
              <w:jc w:val="center"/>
            </w:pPr>
          </w:p>
        </w:tc>
      </w:tr>
      <w:tr w:rsidR="00280840" w:rsidTr="005851C3">
        <w:tc>
          <w:tcPr>
            <w:tcW w:w="1356" w:type="dxa"/>
            <w:vAlign w:val="center"/>
          </w:tcPr>
          <w:p w:rsidR="00280840" w:rsidRDefault="00280840" w:rsidP="00014918">
            <w:pPr>
              <w:contextualSpacing/>
              <w:mirrorIndents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제2호의안</w:t>
            </w:r>
          </w:p>
        </w:tc>
        <w:tc>
          <w:tcPr>
            <w:tcW w:w="5805" w:type="dxa"/>
            <w:gridSpan w:val="2"/>
            <w:vAlign w:val="center"/>
          </w:tcPr>
          <w:p w:rsidR="00280840" w:rsidRDefault="00280840" w:rsidP="005851C3">
            <w:pPr>
              <w:contextualSpacing/>
              <w:mirrorIndents/>
              <w:rPr>
                <w:rFonts w:hint="eastAsia"/>
              </w:rPr>
            </w:pPr>
            <w:r>
              <w:rPr>
                <w:rFonts w:hint="eastAsia"/>
              </w:rPr>
              <w:t>정관일부 변경의 건</w:t>
            </w:r>
          </w:p>
        </w:tc>
        <w:tc>
          <w:tcPr>
            <w:tcW w:w="975" w:type="dxa"/>
            <w:vAlign w:val="center"/>
          </w:tcPr>
          <w:p w:rsidR="00280840" w:rsidRDefault="00280840" w:rsidP="00014918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:rsidR="00280840" w:rsidRDefault="00280840" w:rsidP="00014918">
            <w:pPr>
              <w:contextualSpacing/>
              <w:mirrorIndents/>
              <w:jc w:val="center"/>
            </w:pPr>
          </w:p>
        </w:tc>
      </w:tr>
      <w:tr w:rsidR="00E5167E" w:rsidTr="00BF743A">
        <w:tc>
          <w:tcPr>
            <w:tcW w:w="1356" w:type="dxa"/>
            <w:vAlign w:val="center"/>
          </w:tcPr>
          <w:p w:rsidR="00E5167E" w:rsidRDefault="00E5167E" w:rsidP="00280840">
            <w:pPr>
              <w:contextualSpacing/>
              <w:mirrorIndents/>
              <w:jc w:val="center"/>
            </w:pPr>
            <w:r>
              <w:rPr>
                <w:rFonts w:hint="eastAsia"/>
              </w:rPr>
              <w:t>제</w:t>
            </w:r>
            <w:r w:rsidR="00280840">
              <w:rPr>
                <w:rFonts w:hint="eastAsia"/>
              </w:rPr>
              <w:t>3</w:t>
            </w:r>
            <w:r>
              <w:rPr>
                <w:rFonts w:hint="eastAsia"/>
              </w:rPr>
              <w:t>호의안</w:t>
            </w:r>
          </w:p>
        </w:tc>
        <w:tc>
          <w:tcPr>
            <w:tcW w:w="2902" w:type="dxa"/>
            <w:vAlign w:val="center"/>
          </w:tcPr>
          <w:p w:rsidR="00E5167E" w:rsidRPr="00E5167E" w:rsidRDefault="00280840" w:rsidP="00E5167E">
            <w:pPr>
              <w:contextualSpacing/>
              <w:mirrorIndents/>
            </w:pPr>
            <w:r>
              <w:rPr>
                <w:rFonts w:hint="eastAsia"/>
              </w:rPr>
              <w:t>감사</w:t>
            </w:r>
            <w:r w:rsidR="00E5167E">
              <w:rPr>
                <w:rFonts w:hint="eastAsia"/>
              </w:rPr>
              <w:t xml:space="preserve"> 선임의 건</w:t>
            </w:r>
          </w:p>
        </w:tc>
        <w:tc>
          <w:tcPr>
            <w:tcW w:w="2903" w:type="dxa"/>
            <w:vAlign w:val="center"/>
          </w:tcPr>
          <w:p w:rsidR="00E5167E" w:rsidRPr="00E5167E" w:rsidRDefault="00280840" w:rsidP="00280840">
            <w:pPr>
              <w:contextualSpacing/>
              <w:mirrorIndents/>
            </w:pPr>
            <w:r>
              <w:rPr>
                <w:rFonts w:hint="eastAsia"/>
              </w:rPr>
              <w:t>후보 김광옥</w:t>
            </w:r>
          </w:p>
        </w:tc>
        <w:tc>
          <w:tcPr>
            <w:tcW w:w="975" w:type="dxa"/>
            <w:vAlign w:val="center"/>
          </w:tcPr>
          <w:p w:rsidR="00E5167E" w:rsidRDefault="00E5167E" w:rsidP="00014918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:rsidR="00E5167E" w:rsidRDefault="00E5167E" w:rsidP="00014918">
            <w:pPr>
              <w:contextualSpacing/>
              <w:mirrorIndents/>
              <w:jc w:val="center"/>
            </w:pPr>
          </w:p>
        </w:tc>
      </w:tr>
      <w:tr w:rsidR="007A3FD2" w:rsidTr="005851C3">
        <w:trPr>
          <w:trHeight w:val="279"/>
        </w:trPr>
        <w:tc>
          <w:tcPr>
            <w:tcW w:w="1356" w:type="dxa"/>
            <w:vAlign w:val="center"/>
          </w:tcPr>
          <w:p w:rsidR="007A3FD2" w:rsidRDefault="007A3FD2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제</w:t>
            </w:r>
            <w:r w:rsidR="00280840">
              <w:rPr>
                <w:rFonts w:hint="eastAsia"/>
              </w:rPr>
              <w:t>4</w:t>
            </w:r>
            <w:r>
              <w:rPr>
                <w:rFonts w:hint="eastAsia"/>
              </w:rPr>
              <w:t>호의안</w:t>
            </w:r>
          </w:p>
        </w:tc>
        <w:tc>
          <w:tcPr>
            <w:tcW w:w="5805" w:type="dxa"/>
            <w:gridSpan w:val="2"/>
            <w:vAlign w:val="center"/>
          </w:tcPr>
          <w:p w:rsidR="007A3FD2" w:rsidRDefault="00DF4571" w:rsidP="007A3FD2">
            <w:pPr>
              <w:contextualSpacing/>
              <w:mirrorIndents/>
              <w:jc w:val="left"/>
            </w:pPr>
            <w:r>
              <w:rPr>
                <w:rFonts w:hint="eastAsia"/>
              </w:rPr>
              <w:t>이사보수한도 승인의 건(</w:t>
            </w:r>
            <w:r>
              <w:t>10</w:t>
            </w:r>
            <w:r>
              <w:rPr>
                <w:rFonts w:hint="eastAsia"/>
              </w:rPr>
              <w:t>억원)</w:t>
            </w:r>
          </w:p>
        </w:tc>
        <w:tc>
          <w:tcPr>
            <w:tcW w:w="975" w:type="dxa"/>
            <w:vAlign w:val="center"/>
          </w:tcPr>
          <w:p w:rsidR="007A3FD2" w:rsidRDefault="007A3FD2" w:rsidP="00014918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:rsidR="007A3FD2" w:rsidRDefault="007A3FD2" w:rsidP="00014918">
            <w:pPr>
              <w:contextualSpacing/>
              <w:mirrorIndents/>
              <w:jc w:val="center"/>
            </w:pPr>
          </w:p>
        </w:tc>
      </w:tr>
      <w:tr w:rsidR="00014918" w:rsidTr="005851C3">
        <w:tc>
          <w:tcPr>
            <w:tcW w:w="1356" w:type="dxa"/>
            <w:vAlign w:val="center"/>
          </w:tcPr>
          <w:p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제</w:t>
            </w:r>
            <w:r w:rsidR="00280840">
              <w:rPr>
                <w:rFonts w:hint="eastAsia"/>
              </w:rPr>
              <w:t>5</w:t>
            </w:r>
            <w:r>
              <w:rPr>
                <w:rFonts w:hint="eastAsia"/>
              </w:rPr>
              <w:t>호의안</w:t>
            </w:r>
          </w:p>
        </w:tc>
        <w:tc>
          <w:tcPr>
            <w:tcW w:w="5805" w:type="dxa"/>
            <w:gridSpan w:val="2"/>
            <w:vAlign w:val="center"/>
          </w:tcPr>
          <w:p w:rsidR="00014918" w:rsidRDefault="00DF4571" w:rsidP="00014918">
            <w:pPr>
              <w:contextualSpacing/>
              <w:mirrorIndents/>
            </w:pPr>
            <w:r>
              <w:rPr>
                <w:rFonts w:hint="eastAsia"/>
              </w:rPr>
              <w:t>감사보수한도 승인의 건(1억원)</w:t>
            </w:r>
          </w:p>
        </w:tc>
        <w:tc>
          <w:tcPr>
            <w:tcW w:w="975" w:type="dxa"/>
            <w:vAlign w:val="center"/>
          </w:tcPr>
          <w:p w:rsidR="00014918" w:rsidRDefault="00014918" w:rsidP="00014918">
            <w:pPr>
              <w:contextualSpacing/>
              <w:mirrorIndents/>
              <w:jc w:val="center"/>
            </w:pPr>
          </w:p>
        </w:tc>
        <w:tc>
          <w:tcPr>
            <w:tcW w:w="880" w:type="dxa"/>
            <w:vAlign w:val="center"/>
          </w:tcPr>
          <w:p w:rsidR="00014918" w:rsidRDefault="00014918" w:rsidP="00014918">
            <w:pPr>
              <w:contextualSpacing/>
              <w:mirrorIndents/>
              <w:jc w:val="center"/>
            </w:pPr>
          </w:p>
        </w:tc>
      </w:tr>
    </w:tbl>
    <w:p w:rsidR="00014918" w:rsidRDefault="00014918" w:rsidP="00014918">
      <w:pPr>
        <w:spacing w:line="240" w:lineRule="auto"/>
        <w:contextualSpacing/>
        <w:mirrorIndents/>
      </w:pPr>
    </w:p>
    <w:p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>6. 새로 상정된 안건이나 변경 수정 안건 등에 대한 의결권의 행사위임</w:t>
      </w:r>
    </w:p>
    <w:p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 xml:space="preserve">- 주주총회시 새로이 상정된 안건이나 각호 의안에 대한 </w:t>
      </w:r>
      <w:bookmarkStart w:id="0" w:name="_GoBack"/>
      <w:bookmarkEnd w:id="0"/>
      <w:r>
        <w:rPr>
          <w:rFonts w:hint="eastAsia"/>
        </w:rPr>
        <w:t>수정안이 상정될 경우에는 대리인이 주주의 의사표시가 위5번항목에서 표시된 찬반의 취지에 합치된다고 합리적으로 판단되는 바에 따라 의결권을 행사할 것을 위임합니다.</w:t>
      </w:r>
    </w:p>
    <w:p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>- 다만, 아래에 명시적으로 지시한 사항에 대해서는 주주가 주주총회 전까지 별도의 의사표시가 없는 한 아래의 지시한 대로 의결권을 행사하겠습니다.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0"/>
        <w:gridCol w:w="6826"/>
      </w:tblGrid>
      <w:tr w:rsidR="00014918" w:rsidTr="00014918">
        <w:tc>
          <w:tcPr>
            <w:tcW w:w="2235" w:type="dxa"/>
            <w:shd w:val="clear" w:color="auto" w:fill="D9D9D9" w:themeFill="background1" w:themeFillShade="D9"/>
          </w:tcPr>
          <w:p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항 목</w:t>
            </w:r>
          </w:p>
        </w:tc>
        <w:tc>
          <w:tcPr>
            <w:tcW w:w="6989" w:type="dxa"/>
            <w:shd w:val="clear" w:color="auto" w:fill="D9D9D9" w:themeFill="background1" w:themeFillShade="D9"/>
          </w:tcPr>
          <w:p w:rsidR="00014918" w:rsidRDefault="00014918" w:rsidP="00014918">
            <w:pPr>
              <w:contextualSpacing/>
              <w:mirrorIndents/>
              <w:jc w:val="center"/>
            </w:pPr>
            <w:r>
              <w:rPr>
                <w:rFonts w:hint="eastAsia"/>
              </w:rPr>
              <w:t>지시 내용</w:t>
            </w:r>
          </w:p>
        </w:tc>
      </w:tr>
      <w:tr w:rsidR="00014918" w:rsidTr="00014918">
        <w:tc>
          <w:tcPr>
            <w:tcW w:w="2235" w:type="dxa"/>
          </w:tcPr>
          <w:p w:rsidR="00014918" w:rsidRDefault="00014918" w:rsidP="00014918">
            <w:pPr>
              <w:contextualSpacing/>
              <w:mirrorIndents/>
            </w:pPr>
          </w:p>
          <w:p w:rsidR="00014918" w:rsidRDefault="00014918" w:rsidP="00014918">
            <w:pPr>
              <w:contextualSpacing/>
              <w:mirrorIndents/>
            </w:pPr>
          </w:p>
        </w:tc>
        <w:tc>
          <w:tcPr>
            <w:tcW w:w="6989" w:type="dxa"/>
          </w:tcPr>
          <w:p w:rsidR="00014918" w:rsidRDefault="00014918" w:rsidP="00014918">
            <w:pPr>
              <w:contextualSpacing/>
              <w:mirrorIndents/>
            </w:pPr>
          </w:p>
        </w:tc>
      </w:tr>
    </w:tbl>
    <w:p w:rsidR="00014918" w:rsidRDefault="00014918" w:rsidP="00014918">
      <w:pPr>
        <w:spacing w:line="240" w:lineRule="auto"/>
        <w:contextualSpacing/>
        <w:mirrorIndents/>
      </w:pPr>
      <w:r>
        <w:rPr>
          <w:rFonts w:hint="eastAsia"/>
        </w:rPr>
        <w:t xml:space="preserve">  </w:t>
      </w:r>
    </w:p>
    <w:tbl>
      <w:tblPr>
        <w:tblStyle w:val="a6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209"/>
      </w:tblGrid>
      <w:tr w:rsidR="00280840" w:rsidTr="00FD65C7">
        <w:tc>
          <w:tcPr>
            <w:tcW w:w="3118" w:type="dxa"/>
          </w:tcPr>
          <w:p w:rsidR="00280840" w:rsidRDefault="00280840" w:rsidP="00FD65C7">
            <w:pPr>
              <w:wordWrap/>
              <w:contextualSpacing/>
              <w:mirrorIndents/>
              <w:jc w:val="right"/>
            </w:pPr>
            <w:r>
              <w:rPr>
                <w:rFonts w:hint="eastAsia"/>
              </w:rPr>
              <w:t>주주명</w:t>
            </w:r>
          </w:p>
        </w:tc>
        <w:tc>
          <w:tcPr>
            <w:tcW w:w="3209" w:type="dxa"/>
          </w:tcPr>
          <w:p w:rsidR="00280840" w:rsidRDefault="00280840" w:rsidP="00FD65C7">
            <w:pPr>
              <w:wordWrap/>
              <w:contextualSpacing/>
              <w:mirrorIndents/>
              <w:jc w:val="left"/>
            </w:pPr>
            <w:r>
              <w:rPr>
                <w:rFonts w:hint="eastAsia"/>
              </w:rPr>
              <w:t>:</w:t>
            </w:r>
            <w:r>
              <w:t xml:space="preserve">                         (</w:t>
            </w:r>
            <w:r>
              <w:rPr>
                <w:rFonts w:hint="eastAsia"/>
              </w:rPr>
              <w:t>인)</w:t>
            </w:r>
          </w:p>
        </w:tc>
      </w:tr>
      <w:tr w:rsidR="00280840" w:rsidTr="00FD65C7">
        <w:tc>
          <w:tcPr>
            <w:tcW w:w="3118" w:type="dxa"/>
          </w:tcPr>
          <w:p w:rsidR="00280840" w:rsidRDefault="00280840" w:rsidP="00FD65C7">
            <w:pPr>
              <w:wordWrap/>
              <w:contextualSpacing/>
              <w:mirrorIndents/>
              <w:jc w:val="right"/>
            </w:pPr>
            <w:r>
              <w:rPr>
                <w:rFonts w:hint="eastAsia"/>
              </w:rPr>
              <w:t>주민등록번호(사업자등록번호)</w:t>
            </w:r>
          </w:p>
        </w:tc>
        <w:tc>
          <w:tcPr>
            <w:tcW w:w="3209" w:type="dxa"/>
          </w:tcPr>
          <w:p w:rsidR="00280840" w:rsidRDefault="00280840" w:rsidP="00FD65C7">
            <w:pPr>
              <w:wordWrap/>
              <w:contextualSpacing/>
              <w:mirrorIndents/>
              <w:jc w:val="left"/>
            </w:pPr>
            <w:r>
              <w:rPr>
                <w:rFonts w:hint="eastAsia"/>
              </w:rPr>
              <w:t>:</w:t>
            </w:r>
          </w:p>
        </w:tc>
      </w:tr>
      <w:tr w:rsidR="00280840" w:rsidTr="00FD65C7">
        <w:tc>
          <w:tcPr>
            <w:tcW w:w="3118" w:type="dxa"/>
          </w:tcPr>
          <w:p w:rsidR="00280840" w:rsidRDefault="00280840" w:rsidP="00FD65C7">
            <w:pPr>
              <w:wordWrap/>
              <w:contextualSpacing/>
              <w:mirrorIndents/>
              <w:jc w:val="right"/>
            </w:pPr>
            <w:r>
              <w:rPr>
                <w:rFonts w:hint="eastAsia"/>
              </w:rPr>
              <w:t>위임일자 및 위임시간</w:t>
            </w:r>
          </w:p>
        </w:tc>
        <w:tc>
          <w:tcPr>
            <w:tcW w:w="3209" w:type="dxa"/>
          </w:tcPr>
          <w:p w:rsidR="00280840" w:rsidRDefault="00280840" w:rsidP="00FD65C7">
            <w:pPr>
              <w:wordWrap/>
              <w:contextualSpacing/>
              <w:mirrorIndents/>
              <w:jc w:val="left"/>
            </w:pPr>
            <w:r>
              <w:rPr>
                <w:rFonts w:hint="eastAsia"/>
              </w:rPr>
              <w:t>:</w:t>
            </w:r>
            <w:r>
              <w:t xml:space="preserve">  2022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   </w:t>
            </w:r>
            <w:r>
              <w:rPr>
                <w:rFonts w:hint="eastAsia"/>
              </w:rPr>
              <w:t xml:space="preserve">일 </w:t>
            </w:r>
            <w:r>
              <w:t xml:space="preserve">   </w:t>
            </w:r>
            <w:r>
              <w:rPr>
                <w:rFonts w:hint="eastAsia"/>
              </w:rPr>
              <w:t>시</w:t>
            </w:r>
          </w:p>
        </w:tc>
      </w:tr>
    </w:tbl>
    <w:p w:rsidR="00014918" w:rsidRDefault="00014918" w:rsidP="00280840">
      <w:pPr>
        <w:spacing w:line="240" w:lineRule="auto"/>
        <w:ind w:right="800"/>
        <w:contextualSpacing/>
        <w:mirrorIndents/>
      </w:pPr>
    </w:p>
    <w:sectPr w:rsidR="000149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DC" w:rsidRDefault="00FB6DDC" w:rsidP="005C7C82">
      <w:pPr>
        <w:spacing w:after="0" w:line="240" w:lineRule="auto"/>
      </w:pPr>
      <w:r>
        <w:separator/>
      </w:r>
    </w:p>
  </w:endnote>
  <w:endnote w:type="continuationSeparator" w:id="0">
    <w:p w:rsidR="00FB6DDC" w:rsidRDefault="00FB6DDC" w:rsidP="005C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DC" w:rsidRDefault="00FB6DDC" w:rsidP="005C7C82">
      <w:pPr>
        <w:spacing w:after="0" w:line="240" w:lineRule="auto"/>
      </w:pPr>
      <w:r>
        <w:separator/>
      </w:r>
    </w:p>
  </w:footnote>
  <w:footnote w:type="continuationSeparator" w:id="0">
    <w:p w:rsidR="00FB6DDC" w:rsidRDefault="00FB6DDC" w:rsidP="005C7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8"/>
    <w:rsid w:val="00014918"/>
    <w:rsid w:val="000D7F05"/>
    <w:rsid w:val="00100859"/>
    <w:rsid w:val="00146702"/>
    <w:rsid w:val="0026154D"/>
    <w:rsid w:val="00280840"/>
    <w:rsid w:val="00360F73"/>
    <w:rsid w:val="004C1693"/>
    <w:rsid w:val="005851C3"/>
    <w:rsid w:val="005C4A24"/>
    <w:rsid w:val="005C7C82"/>
    <w:rsid w:val="005F7671"/>
    <w:rsid w:val="006E13A3"/>
    <w:rsid w:val="006E5CD6"/>
    <w:rsid w:val="0074519C"/>
    <w:rsid w:val="007A3FD2"/>
    <w:rsid w:val="00880A37"/>
    <w:rsid w:val="00941A95"/>
    <w:rsid w:val="00947FCB"/>
    <w:rsid w:val="0098108A"/>
    <w:rsid w:val="009F4446"/>
    <w:rsid w:val="00B702A8"/>
    <w:rsid w:val="00BF743A"/>
    <w:rsid w:val="00CA5B65"/>
    <w:rsid w:val="00CD3F28"/>
    <w:rsid w:val="00D81468"/>
    <w:rsid w:val="00DF4571"/>
    <w:rsid w:val="00E5167E"/>
    <w:rsid w:val="00F5133E"/>
    <w:rsid w:val="00FA27A6"/>
    <w:rsid w:val="00FB6DDC"/>
    <w:rsid w:val="00F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E9067D-B7D4-49AC-82DB-3E877093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18"/>
    <w:pPr>
      <w:ind w:leftChars="400" w:left="800"/>
    </w:pPr>
  </w:style>
  <w:style w:type="paragraph" w:styleId="a4">
    <w:name w:val="Note Heading"/>
    <w:basedOn w:val="a"/>
    <w:next w:val="a"/>
    <w:link w:val="Char"/>
    <w:uiPriority w:val="99"/>
    <w:unhideWhenUsed/>
    <w:rsid w:val="00014918"/>
    <w:pPr>
      <w:jc w:val="center"/>
    </w:pPr>
  </w:style>
  <w:style w:type="character" w:customStyle="1" w:styleId="Char">
    <w:name w:val="각주/미주 머리글 Char"/>
    <w:basedOn w:val="a0"/>
    <w:link w:val="a4"/>
    <w:uiPriority w:val="99"/>
    <w:rsid w:val="00014918"/>
  </w:style>
  <w:style w:type="paragraph" w:styleId="a5">
    <w:name w:val="Closing"/>
    <w:basedOn w:val="a"/>
    <w:link w:val="Char0"/>
    <w:uiPriority w:val="99"/>
    <w:semiHidden/>
    <w:unhideWhenUsed/>
    <w:rsid w:val="00014918"/>
    <w:pPr>
      <w:ind w:leftChars="2100" w:left="100"/>
    </w:pPr>
  </w:style>
  <w:style w:type="character" w:customStyle="1" w:styleId="Char0">
    <w:name w:val="맺음말 Char"/>
    <w:basedOn w:val="a0"/>
    <w:link w:val="a5"/>
    <w:uiPriority w:val="99"/>
    <w:semiHidden/>
    <w:rsid w:val="00014918"/>
  </w:style>
  <w:style w:type="table" w:styleId="a6">
    <w:name w:val="Table Grid"/>
    <w:basedOn w:val="a1"/>
    <w:uiPriority w:val="59"/>
    <w:rsid w:val="0001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5C7C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5C7C82"/>
  </w:style>
  <w:style w:type="paragraph" w:styleId="a8">
    <w:name w:val="footer"/>
    <w:basedOn w:val="a"/>
    <w:link w:val="Char2"/>
    <w:uiPriority w:val="99"/>
    <w:unhideWhenUsed/>
    <w:rsid w:val="005C7C8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5C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Windows 사용자</cp:lastModifiedBy>
  <cp:revision>5</cp:revision>
  <cp:lastPrinted>2019-03-12T04:23:00Z</cp:lastPrinted>
  <dcterms:created xsi:type="dcterms:W3CDTF">2021-09-07T01:59:00Z</dcterms:created>
  <dcterms:modified xsi:type="dcterms:W3CDTF">2022-09-06T08:36:00Z</dcterms:modified>
</cp:coreProperties>
</file>